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647B48" w:rsidRPr="00647B48" w14:paraId="065264CC" w14:textId="77777777" w:rsidTr="00D11F39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9BDC7" w14:textId="49919EC6" w:rsidR="00647B48" w:rsidRPr="00647B48" w:rsidRDefault="00647B48" w:rsidP="00647B4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647B48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2021年</w:t>
            </w:r>
            <w:r w:rsidR="007B5AB5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抚顺市工业和信息化局</w:t>
            </w:r>
            <w:r w:rsidR="00D91D4C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 xml:space="preserve"> </w:t>
            </w:r>
            <w:r w:rsidR="00D91D4C">
              <w:rPr>
                <w:rFonts w:ascii="宋体" w:eastAsia="宋体" w:hAnsi="宋体" w:cs="宋体"/>
                <w:b/>
                <w:bCs/>
                <w:sz w:val="44"/>
                <w:szCs w:val="44"/>
              </w:rPr>
              <w:t xml:space="preserve">             </w:t>
            </w:r>
            <w:r w:rsidR="00D91D4C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促进中小企业发展</w:t>
            </w:r>
            <w:r w:rsidRPr="00647B48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预算项目绩效目标自评表</w:t>
            </w:r>
            <w:r w:rsidRPr="00647B48">
              <w:rPr>
                <w:rFonts w:ascii="宋体" w:eastAsia="宋体" w:hAnsi="宋体" w:cs="宋体" w:hint="eastAsia"/>
                <w:sz w:val="44"/>
                <w:szCs w:val="44"/>
              </w:rPr>
              <w:t xml:space="preserve"> </w:t>
            </w:r>
          </w:p>
        </w:tc>
      </w:tr>
      <w:tr w:rsidR="00647B48" w:rsidRPr="00647B48" w14:paraId="385C5194" w14:textId="77777777" w:rsidTr="00D11F39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18FFF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项目（政策）</w:t>
            </w:r>
          </w:p>
          <w:p w14:paraId="4B2DF1B8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EEFA5" w14:textId="633D264A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促进中小企业发展经费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11C2D420" w14:textId="77777777" w:rsidTr="00D11F39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25CED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3D8D8" w14:textId="21A2E39F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抚顺市工业和信息化局</w:t>
            </w:r>
          </w:p>
        </w:tc>
      </w:tr>
      <w:tr w:rsidR="00647B48" w:rsidRPr="00647B48" w14:paraId="6257024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09AA0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8E583" w14:textId="12B99380" w:rsidR="00647B48" w:rsidRPr="00647B48" w:rsidRDefault="007B5AB5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抚顺市工业和信息化局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98F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47AC6" w14:textId="21CA28A4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年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月  - 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月</w:t>
            </w:r>
          </w:p>
        </w:tc>
      </w:tr>
      <w:tr w:rsidR="00647B48" w:rsidRPr="00647B48" w14:paraId="3CAFBE99" w14:textId="77777777" w:rsidTr="00D11F39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E49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5AF4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D1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年初</w:t>
            </w:r>
          </w:p>
          <w:p w14:paraId="62005C2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C411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全年预算数（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947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全年执行数（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72B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4008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执行率（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5550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得分</w:t>
            </w:r>
          </w:p>
          <w:p w14:paraId="2B7B85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（分值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*B/A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647B48" w:rsidRPr="00647B48" w14:paraId="1289A1EB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B7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DBD4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2D183" w14:textId="7B00E2A1" w:rsidR="00647B48" w:rsidRPr="00647B48" w:rsidRDefault="000B1EE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9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C7983" w14:textId="6385CCE1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E7826" w14:textId="1F11C183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7B5AB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4107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863B8" w14:textId="2F68956E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6766A" w14:textId="5A3958AD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</w:p>
        </w:tc>
      </w:tr>
      <w:tr w:rsidR="00647B48" w:rsidRPr="00647B48" w14:paraId="4A41160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CF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138B5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96BD1" w14:textId="6C03287B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0B1EE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A18A1" w14:textId="0739760A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F9AF4" w14:textId="427220FE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7B5AB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83A89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A86F0" w14:textId="650BDC22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798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5BD029C2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BD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5D276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7D1A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2FD3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9D38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45E4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2604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549E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F9D0123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C5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76F17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D80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3A7F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0741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1A46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C5F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C831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0BA6DC8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6D0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FE900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A87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9C0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181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A05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0254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433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6A4719B2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2A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E29B0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21E8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AEA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D647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35D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4B9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8A24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0808BFB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49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345E2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CE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6F5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0B5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C1AE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07A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9286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1B722B3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E05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A5B3A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A9B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02F1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C71F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C98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7023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BFF1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6AD656E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B10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4D4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5B7B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全年实际完成情况</w:t>
            </w:r>
          </w:p>
        </w:tc>
      </w:tr>
      <w:tr w:rsidR="00647B48" w:rsidRPr="00647B48" w14:paraId="677B28F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B65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27E2C" w14:textId="779894B9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="007B5AB5" w:rsidRPr="007B3BD0">
              <w:rPr>
                <w:rFonts w:hint="eastAsia"/>
                <w:color w:val="000000"/>
                <w:sz w:val="22"/>
              </w:rPr>
              <w:t>组织向企业政策宣传，为中小企业发放政策文件、解读、读本等，扩大企业政策知晓率，力争将一系列惠</w:t>
            </w:r>
            <w:proofErr w:type="gramStart"/>
            <w:r w:rsidR="007B5AB5" w:rsidRPr="007B3BD0">
              <w:rPr>
                <w:rFonts w:hint="eastAsia"/>
                <w:color w:val="000000"/>
                <w:sz w:val="22"/>
              </w:rPr>
              <w:t>企政策</w:t>
            </w:r>
            <w:proofErr w:type="gramEnd"/>
            <w:r w:rsidR="007B5AB5" w:rsidRPr="007B3BD0">
              <w:rPr>
                <w:rFonts w:hint="eastAsia"/>
                <w:color w:val="000000"/>
                <w:sz w:val="22"/>
              </w:rPr>
              <w:t>落实。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F26AA" w14:textId="6524B766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B3BD0">
              <w:rPr>
                <w:rFonts w:hint="eastAsia"/>
                <w:color w:val="000000"/>
                <w:sz w:val="22"/>
              </w:rPr>
              <w:t>组织向企业政策宣传，为中小企业发放政策文件、解读、读本等，扩大企业政策知晓率，力争将一系列惠</w:t>
            </w:r>
            <w:proofErr w:type="gramStart"/>
            <w:r w:rsidRPr="007B3BD0">
              <w:rPr>
                <w:rFonts w:hint="eastAsia"/>
                <w:color w:val="000000"/>
                <w:sz w:val="22"/>
              </w:rPr>
              <w:t>企政策</w:t>
            </w:r>
            <w:proofErr w:type="gramEnd"/>
            <w:r w:rsidRPr="007B3BD0">
              <w:rPr>
                <w:rFonts w:hint="eastAsia"/>
                <w:color w:val="000000"/>
                <w:sz w:val="22"/>
              </w:rPr>
              <w:t>落实。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07949DA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F9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B6C4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61F8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37FB38BE" w14:textId="77777777" w:rsidTr="00D11F39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25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07F8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92FC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2C8862B0" w14:textId="77777777" w:rsidTr="00D11F39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C9B2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4D980D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D3C005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1E66F5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</w:t>
            </w:r>
          </w:p>
          <w:p w14:paraId="604A0CA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13D38D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5DEA76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9C88A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D7D2F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6A23E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94E233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5A8E7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BCC4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7FCE9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C85D4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52948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BDA5F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437D3E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6CA16D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1DBC8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79BEA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</w:t>
            </w:r>
          </w:p>
          <w:p w14:paraId="6382DD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2E6614E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1D3DE1E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A11176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C20F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一级</w:t>
            </w:r>
          </w:p>
          <w:p w14:paraId="4848727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B88C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二级</w:t>
            </w:r>
          </w:p>
          <w:p w14:paraId="389A524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3DC9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三级</w:t>
            </w:r>
          </w:p>
          <w:p w14:paraId="134262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6B3B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</w:t>
            </w:r>
          </w:p>
          <w:p w14:paraId="05E904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C71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全年</w:t>
            </w:r>
          </w:p>
          <w:p w14:paraId="764BCF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DA2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AE6E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8E7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C9C8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未完成原因分析</w:t>
            </w:r>
          </w:p>
          <w:p w14:paraId="1B05F2B2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C65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改进</w:t>
            </w:r>
          </w:p>
          <w:p w14:paraId="7E1CA8E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措施</w:t>
            </w:r>
          </w:p>
        </w:tc>
      </w:tr>
      <w:tr w:rsidR="00647B48" w:rsidRPr="00647B48" w14:paraId="381D1570" w14:textId="77777777" w:rsidTr="00D11F39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9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787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59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8F1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34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运算</w:t>
            </w:r>
          </w:p>
          <w:p w14:paraId="21B2292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符号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04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内容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0C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3B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D7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A4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F48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356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经费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A121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制度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33E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人员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3B6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66D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06F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原因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E2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AC775B1" w14:textId="77777777" w:rsidTr="00D11F39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6F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B9D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</w:t>
            </w:r>
          </w:p>
          <w:p w14:paraId="577043D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08E76E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18973E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12FA2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</w:t>
            </w:r>
          </w:p>
          <w:p w14:paraId="1B80D78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972F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数量</w:t>
            </w:r>
          </w:p>
          <w:p w14:paraId="091B7A8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86FA5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00EA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6DE939B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3D1559C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0CE1345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CC6107E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5735DC2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5E0A6DA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66DEF0F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6278E192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272970C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1198E9D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C80DC0D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686AF59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801ADE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378E56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004CD79" w14:textId="77777777" w:rsidR="00647B48" w:rsidRPr="00647B48" w:rsidRDefault="00647B48" w:rsidP="00647B48">
            <w:pPr>
              <w:widowControl/>
              <w:jc w:val="lef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647B48"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14:paraId="634B71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C6CD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7BB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9ABA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DD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0B4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9EA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85E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0569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755B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147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7F57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0901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40B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61C6BB4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55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0D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49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0580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EBE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D23C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3C24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FC31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A8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C3B5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C7E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83E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FED4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DDB0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7DA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AD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A410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DF9F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29AC287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977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14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13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FF65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B37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EFC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768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EDBB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F2DB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93DC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346E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4807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1EA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E546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93B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D310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FD3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E17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1BD1AD9" w14:textId="77777777" w:rsidTr="00D11F39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7F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62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4A3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质量</w:t>
            </w:r>
          </w:p>
          <w:p w14:paraId="77E17E8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0AEDB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D3E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E6F0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55FA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2EE1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4EE8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07D4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2CF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B8E9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B01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72DE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8FA9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16B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87E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DB0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3ECC95" w14:textId="77777777" w:rsidTr="00D11F39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04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1A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DB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2E49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49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1E6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0E4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5DA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C39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4B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3CFB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55FB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22C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1461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BE99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CB6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677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073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65B6D345" w14:textId="77777777" w:rsidTr="00D11F39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57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88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72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4A148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C00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9E13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1B83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43F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FAD8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0C63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22D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C5D2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EB5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F680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5E5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091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4EE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AD4E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D58F04E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FC1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27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1233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时效</w:t>
            </w:r>
          </w:p>
          <w:p w14:paraId="5D31051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C425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972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E288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4BD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DDC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E2A7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F68D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63C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520C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7706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FC7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2A0C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FAA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F26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47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1D31AB8" w14:textId="77777777" w:rsidTr="00D11F39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B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444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61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E151D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CE74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2793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14A0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21C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498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818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D58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64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D11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64FA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12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C723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64DE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72C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970D9DE" w14:textId="77777777" w:rsidTr="00D11F39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A65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28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A07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22CD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EDB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B257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A335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09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8972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C5EC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DED4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4F6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D00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BC2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80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692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B3F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FFC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B3DD549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4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F1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1C5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成本</w:t>
            </w:r>
          </w:p>
          <w:p w14:paraId="06395A3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665F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19B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1AC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39E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122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F820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B39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36F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328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01D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4B2F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7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D76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3F22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CDC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9BBB647" w14:textId="77777777" w:rsidTr="00D11F39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501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BAC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26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5E1A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E43D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C90B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812D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6DC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32F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4675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D91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2AA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507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158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D1E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A45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59A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F2B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158F49D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B54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7B5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F8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2650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994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D3B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AD2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5B38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601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493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E9A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7B3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57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E382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E398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254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45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F6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9AD0974" w14:textId="77777777" w:rsidTr="00D11F39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D7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43D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效益</w:t>
            </w:r>
          </w:p>
          <w:p w14:paraId="142BCD9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6F7A4FE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8200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218A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32D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2D4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F75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EA2F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F8A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981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118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1BCD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6A8B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9D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1A8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215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DB39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0A23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9FC69E" w14:textId="77777777" w:rsidTr="00D11F39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74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B24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C39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3E63C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46B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386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FB6B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1EE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60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DAB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993A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2691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5D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0FAF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88BF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EE3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CB67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E9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2D4233D1" w14:textId="77777777" w:rsidTr="00D11F39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29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C44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EC7E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7FD4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C59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4BDC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247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768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7D88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AE5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272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16A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CBC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7B3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0D7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821D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5F29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8766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AC39D0E" w14:textId="77777777" w:rsidTr="00D11F39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4D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2E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8AD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593CA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381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D31C1" w14:textId="39C2B42C" w:rsidR="00647B48" w:rsidRPr="0019234E" w:rsidRDefault="0019234E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9234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促进中小企业发展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A70DC" w14:textId="03F923A4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88729" w14:textId="57E36402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5E9AA" w14:textId="061FE161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1FA53" w14:textId="362DD23F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CF448" w14:textId="4E9D4598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4357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4D34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92C1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D79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0A27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25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B7A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1021BB5" w14:textId="77777777" w:rsidTr="00D11F39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018B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1B1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858C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1CE7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96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1B54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3E7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2F44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256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39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069A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243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D933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519B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95E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82B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024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871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4120FB0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2A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F9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2B1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2E1B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AF63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54F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BB3C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D0D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E74E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88E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64F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313B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887C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CF8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0EE4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252F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4BB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795F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0235E4F" w14:textId="77777777" w:rsidTr="00D11F39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81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AF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378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B5DE3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D7C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0778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53E1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FB5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5BE5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3D2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A33E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6B2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9D4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0A18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27A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68B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2B1B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8BA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562F930" w14:textId="77777777" w:rsidTr="00D11F39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E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26E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C57F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89BD1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E74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5CE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06A9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68F2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FAD8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006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975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65A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2E0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B9AF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4B7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26E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4050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189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D0A011B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C4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C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0C36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59A3D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B032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E0A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7C0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D694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C57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C34A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BBA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DCCC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EDB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E91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16E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FFA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8B3B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267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27A5A8EF" w14:textId="77777777" w:rsidTr="00D11F39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D9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BC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600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0793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6EA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F2132" w14:textId="25B23066" w:rsidR="00647B48" w:rsidRPr="0019234E" w:rsidRDefault="0019234E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9234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促进中小企业发展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935D5" w14:textId="3223274C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30ED6" w14:textId="1DB41A46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CF525" w14:textId="73AE6489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55846" w14:textId="1F8118C3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82203" w14:textId="274F9381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DA9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9E5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6757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5A6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4286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E78B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8FB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2C7A23" w14:textId="77777777" w:rsidTr="00D11F39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23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D6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33BB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5E11F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A4A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0A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B57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0A3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A834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B56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4EA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D59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CE5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1A9A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704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A33F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949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35C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0ADAD40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CA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BF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B25E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118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EE5C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28B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6C5B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B0BD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11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B75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959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3DC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FB8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F0AB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9E7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61F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BE6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69D5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E8E17BD" w14:textId="77777777" w:rsidTr="00D11F39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A0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046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04A0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555D8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B351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12D8B" w14:textId="0C3212B7" w:rsidR="00647B48" w:rsidRPr="0019234E" w:rsidRDefault="0019234E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19234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促进中小企业发展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CF415" w14:textId="7588650F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C8127" w14:textId="3D0174A8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37F7F" w14:textId="46D3958C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F0C2C" w14:textId="76D153CB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2B013" w14:textId="2BBCB9FF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9BC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7B8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981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6B4D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3CF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BB52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234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79D1085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15B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C55C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385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F307A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372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CB7E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8A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079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50F3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6850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95C4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676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9EA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C8F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4DC8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DA0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AFBE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F611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165F402" w14:textId="77777777" w:rsidTr="00D11F39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6B4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335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EC7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2CAE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FB1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584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A31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B3F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65C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6326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9089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B5A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B25C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5700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6A3F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E01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1DD8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C3B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84A1A40" w14:textId="77777777" w:rsidTr="00D11F39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B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产出、效益、满意度指标自评得分小计</w:t>
            </w:r>
          </w:p>
          <w:p w14:paraId="781224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19334" w14:textId="2671A5E5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924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预算执行率得分</w:t>
            </w:r>
          </w:p>
          <w:p w14:paraId="606CEC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D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A89ED" w14:textId="0238379E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</w:p>
        </w:tc>
      </w:tr>
      <w:tr w:rsidR="00647B48" w:rsidRPr="00647B48" w14:paraId="782712C3" w14:textId="77777777" w:rsidTr="00D11F39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1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绩效自评总得分（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C+D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D2FFE" w14:textId="70F60879" w:rsidR="00647B48" w:rsidRPr="00647B48" w:rsidRDefault="007B5AB5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9</w:t>
            </w:r>
          </w:p>
        </w:tc>
      </w:tr>
    </w:tbl>
    <w:p w14:paraId="0E07CDD6" w14:textId="77777777" w:rsidR="00647B48" w:rsidRPr="00647B48" w:rsidRDefault="00647B48" w:rsidP="00647B48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24"/>
          <w:u w:color="000000"/>
        </w:rPr>
      </w:pPr>
    </w:p>
    <w:p w14:paraId="0BB6FF4D" w14:textId="77777777" w:rsidR="00C2544E" w:rsidRPr="00647B48" w:rsidRDefault="00C2544E"/>
    <w:sectPr w:rsidR="00C2544E" w:rsidRPr="00647B48">
      <w:footerReference w:type="even" r:id="rId6"/>
      <w:footerReference w:type="default" r:id="rId7"/>
      <w:pgSz w:w="11906" w:h="16838"/>
      <w:pgMar w:top="1701" w:right="1417" w:bottom="1701" w:left="1417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4358" w14:textId="77777777" w:rsidR="00AA7798" w:rsidRDefault="00AA7798" w:rsidP="00647B48">
      <w:r>
        <w:separator/>
      </w:r>
    </w:p>
  </w:endnote>
  <w:endnote w:type="continuationSeparator" w:id="0">
    <w:p w14:paraId="0E90822F" w14:textId="77777777" w:rsidR="00AA7798" w:rsidRDefault="00AA7798" w:rsidP="0064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6D04" w14:textId="77777777" w:rsidR="001122A6" w:rsidRDefault="00000000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7"/>
        <w:rFonts w:ascii="仿宋_GB2312" w:eastAsia="仿宋_GB2312"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2A681416" w14:textId="77777777" w:rsidR="001122A6" w:rsidRDefault="001122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763" w14:textId="2911AEE5" w:rsidR="001122A6" w:rsidRDefault="00647B4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03C1E" wp14:editId="6D1065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F3FA3" w14:textId="77777777" w:rsidR="001122A6" w:rsidRDefault="00000000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03C1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58BF3FA3" w14:textId="77777777" w:rsidR="001122A6" w:rsidRDefault="00000000">
                    <w:pPr>
                      <w:pStyle w:val="a5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41E0" w14:textId="77777777" w:rsidR="00AA7798" w:rsidRDefault="00AA7798" w:rsidP="00647B48">
      <w:r>
        <w:separator/>
      </w:r>
    </w:p>
  </w:footnote>
  <w:footnote w:type="continuationSeparator" w:id="0">
    <w:p w14:paraId="2141DED3" w14:textId="77777777" w:rsidR="00AA7798" w:rsidRDefault="00AA7798" w:rsidP="0064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30"/>
    <w:rsid w:val="000B1EE9"/>
    <w:rsid w:val="001122A6"/>
    <w:rsid w:val="0019234E"/>
    <w:rsid w:val="00450C78"/>
    <w:rsid w:val="00647B48"/>
    <w:rsid w:val="006C1B30"/>
    <w:rsid w:val="007B5AB5"/>
    <w:rsid w:val="008F7AD3"/>
    <w:rsid w:val="00AA7798"/>
    <w:rsid w:val="00B505D1"/>
    <w:rsid w:val="00C2544E"/>
    <w:rsid w:val="00D91D4C"/>
    <w:rsid w:val="00E239D3"/>
    <w:rsid w:val="00F06160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96C30"/>
  <w15:chartTrackingRefBased/>
  <w15:docId w15:val="{C9B866D5-F860-41A1-860B-1438754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B48"/>
    <w:rPr>
      <w:sz w:val="18"/>
      <w:szCs w:val="18"/>
    </w:rPr>
  </w:style>
  <w:style w:type="character" w:styleId="a7">
    <w:name w:val="page number"/>
    <w:basedOn w:val="a0"/>
    <w:rsid w:val="0064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嘉轩</dc:creator>
  <cp:keywords/>
  <dc:description/>
  <cp:lastModifiedBy>张 嘉轩</cp:lastModifiedBy>
  <cp:revision>6</cp:revision>
  <dcterms:created xsi:type="dcterms:W3CDTF">2022-08-03T08:38:00Z</dcterms:created>
  <dcterms:modified xsi:type="dcterms:W3CDTF">2022-08-04T07:03:00Z</dcterms:modified>
</cp:coreProperties>
</file>